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409BA" w:rsidRDefault="001920D9" w:rsidP="001409BA"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62E52A9" wp14:editId="3A25D31A">
            <wp:simplePos x="0" y="0"/>
            <wp:positionH relativeFrom="margin">
              <wp:posOffset>2263140</wp:posOffset>
            </wp:positionH>
            <wp:positionV relativeFrom="paragraph">
              <wp:posOffset>0</wp:posOffset>
            </wp:positionV>
            <wp:extent cx="1280160" cy="956310"/>
            <wp:effectExtent l="0" t="0" r="0" b="0"/>
            <wp:wrapTight wrapText="bothSides">
              <wp:wrapPolygon edited="0">
                <wp:start x="7393" y="0"/>
                <wp:lineTo x="7393" y="7315"/>
                <wp:lineTo x="3214" y="10757"/>
                <wp:lineTo x="1286" y="12908"/>
                <wp:lineTo x="1286" y="17211"/>
                <wp:lineTo x="4500" y="19793"/>
                <wp:lineTo x="8036" y="20653"/>
                <wp:lineTo x="9964" y="20653"/>
                <wp:lineTo x="15750" y="19793"/>
                <wp:lineTo x="19929" y="17211"/>
                <wp:lineTo x="19607" y="14199"/>
                <wp:lineTo x="13500" y="7315"/>
                <wp:lineTo x="13500" y="0"/>
                <wp:lineTo x="7393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9BA" w:rsidRDefault="001409BA" w:rsidP="001409BA">
      <w:bookmarkStart w:id="0" w:name="_GoBack"/>
      <w:bookmarkEnd w:id="0"/>
    </w:p>
    <w:p w:rsidR="001920D9" w:rsidRDefault="001920D9" w:rsidP="001409BA"/>
    <w:p w:rsidR="001920D9" w:rsidRDefault="001920D9" w:rsidP="001409BA"/>
    <w:p w:rsidR="001920D9" w:rsidRPr="004158B6" w:rsidRDefault="00CC0E17" w:rsidP="00CC0E17">
      <w:pPr>
        <w:jc w:val="center"/>
        <w:rPr>
          <w:rFonts w:ascii="Century Gothic" w:hAnsi="Century Gothic"/>
          <w:color w:val="002060"/>
          <w:sz w:val="24"/>
          <w:szCs w:val="24"/>
        </w:rPr>
      </w:pPr>
      <w:r w:rsidRPr="004158B6">
        <w:rPr>
          <w:rFonts w:ascii="Century Gothic" w:hAnsi="Century Gothic"/>
          <w:color w:val="0070C0"/>
          <w:sz w:val="24"/>
          <w:szCs w:val="24"/>
        </w:rPr>
        <w:t>Finance</w:t>
      </w:r>
      <w:r w:rsidRPr="004158B6">
        <w:rPr>
          <w:rFonts w:ascii="Century Gothic" w:hAnsi="Century Gothic"/>
          <w:color w:val="767171" w:themeColor="background2" w:themeShade="80"/>
          <w:sz w:val="24"/>
          <w:szCs w:val="24"/>
        </w:rPr>
        <w:t>Rite</w:t>
      </w:r>
      <w:r w:rsidRPr="004158B6">
        <w:rPr>
          <w:rFonts w:ascii="Century Gothic" w:hAnsi="Century Gothic"/>
          <w:sz w:val="24"/>
          <w:szCs w:val="24"/>
        </w:rPr>
        <w:t xml:space="preserve"> </w:t>
      </w:r>
      <w:r w:rsidRPr="004158B6">
        <w:rPr>
          <w:rFonts w:ascii="Century Gothic" w:hAnsi="Century Gothic"/>
          <w:color w:val="002060"/>
          <w:sz w:val="24"/>
          <w:szCs w:val="24"/>
        </w:rPr>
        <w:t>is r</w:t>
      </w:r>
      <w:r w:rsidR="001920D9" w:rsidRPr="004158B6">
        <w:rPr>
          <w:rFonts w:ascii="Century Gothic" w:hAnsi="Century Gothic"/>
          <w:color w:val="002060"/>
          <w:sz w:val="24"/>
          <w:szCs w:val="24"/>
        </w:rPr>
        <w:t>egistered with the Reserve Bank of Malawi under the Financial Services Act, 2010 and the Microfinance Act 2010 license</w:t>
      </w:r>
      <w:r w:rsidR="004158B6" w:rsidRPr="004158B6">
        <w:rPr>
          <w:rFonts w:ascii="Century Gothic" w:hAnsi="Century Gothic"/>
          <w:color w:val="002060"/>
          <w:sz w:val="24"/>
          <w:szCs w:val="24"/>
        </w:rPr>
        <w:t xml:space="preserve"> No:</w:t>
      </w:r>
      <w:r w:rsidR="001920D9" w:rsidRPr="004158B6">
        <w:rPr>
          <w:rFonts w:ascii="Century Gothic" w:hAnsi="Century Gothic"/>
          <w:color w:val="002060"/>
          <w:sz w:val="24"/>
          <w:szCs w:val="24"/>
        </w:rPr>
        <w:t xml:space="preserve"> MCA 017/18</w:t>
      </w:r>
    </w:p>
    <w:p w:rsidR="008B3467" w:rsidRPr="00636B98" w:rsidRDefault="006C5B95" w:rsidP="00CC0E17">
      <w:pPr>
        <w:jc w:val="center"/>
        <w:rPr>
          <w:rFonts w:ascii="Century Gothic" w:hAnsi="Century Gothic"/>
          <w:color w:val="002060"/>
          <w:sz w:val="24"/>
          <w:szCs w:val="24"/>
        </w:rPr>
      </w:pPr>
      <w:r w:rsidRPr="008E5F53">
        <w:rPr>
          <w:rFonts w:ascii="Century Gothic" w:hAnsi="Century Gothic"/>
          <w:color w:val="00206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-316865</wp:posOffset>
            </wp:positionH>
            <wp:positionV relativeFrom="paragraph">
              <wp:posOffset>579755</wp:posOffset>
            </wp:positionV>
            <wp:extent cx="5873115" cy="4381500"/>
            <wp:effectExtent l="228600" t="247650" r="241935" b="247650"/>
            <wp:wrapThrough wrapText="bothSides">
              <wp:wrapPolygon edited="0">
                <wp:start x="2662" y="-1221"/>
                <wp:lineTo x="70" y="-1033"/>
                <wp:lineTo x="70" y="470"/>
                <wp:lineTo x="-631" y="470"/>
                <wp:lineTo x="-841" y="3475"/>
                <wp:lineTo x="-841" y="21600"/>
                <wp:lineTo x="140" y="22539"/>
                <wp:lineTo x="210" y="22727"/>
                <wp:lineTo x="19057" y="22727"/>
                <wp:lineTo x="19127" y="22539"/>
                <wp:lineTo x="21089" y="21506"/>
                <wp:lineTo x="21159" y="21506"/>
                <wp:lineTo x="21999" y="20003"/>
                <wp:lineTo x="22350" y="18501"/>
                <wp:lineTo x="22420" y="470"/>
                <wp:lineTo x="21369" y="-939"/>
                <wp:lineTo x="21299" y="-1221"/>
                <wp:lineTo x="2662" y="-1221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25" t="13635" r="24619" b="16901"/>
                    <a:stretch/>
                  </pic:blipFill>
                  <pic:spPr bwMode="auto">
                    <a:xfrm>
                      <a:off x="0" y="0"/>
                      <a:ext cx="5873115" cy="43815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12700" cap="sq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20D9" w:rsidRDefault="001920D9" w:rsidP="00CC0E17">
      <w:pPr>
        <w:jc w:val="center"/>
        <w:rPr>
          <w:rFonts w:ascii="Century Gothic" w:hAnsi="Century Gothic"/>
          <w:color w:val="002060"/>
          <w:sz w:val="24"/>
          <w:szCs w:val="24"/>
        </w:rPr>
      </w:pPr>
    </w:p>
    <w:p w:rsidR="0050498F" w:rsidRDefault="0050498F" w:rsidP="00EE7E19">
      <w:pPr>
        <w:spacing w:after="0"/>
        <w:jc w:val="center"/>
        <w:rPr>
          <w:rFonts w:ascii="Century Gothic" w:hAnsi="Century Gothic"/>
          <w:color w:val="002060"/>
          <w:sz w:val="24"/>
          <w:szCs w:val="24"/>
        </w:rPr>
      </w:pPr>
      <w:r w:rsidRPr="00636B98">
        <w:rPr>
          <w:rFonts w:ascii="Century Gothic" w:hAnsi="Century Gothic"/>
          <w:b/>
          <w:color w:val="002060"/>
          <w:sz w:val="24"/>
          <w:szCs w:val="24"/>
        </w:rPr>
        <w:t xml:space="preserve">Opening </w:t>
      </w:r>
      <w:r w:rsidR="00855452" w:rsidRPr="00636B98">
        <w:rPr>
          <w:rFonts w:ascii="Century Gothic" w:hAnsi="Century Gothic"/>
          <w:b/>
          <w:color w:val="002060"/>
          <w:sz w:val="24"/>
          <w:szCs w:val="24"/>
        </w:rPr>
        <w:t>Hours</w:t>
      </w:r>
      <w:r w:rsidR="00636B98" w:rsidRPr="00636B98">
        <w:rPr>
          <w:rFonts w:ascii="Century Gothic" w:hAnsi="Century Gothic"/>
          <w:b/>
          <w:color w:val="002060"/>
          <w:sz w:val="24"/>
          <w:szCs w:val="24"/>
        </w:rPr>
        <w:t>:</w:t>
      </w:r>
      <w:r w:rsidR="00636B98">
        <w:rPr>
          <w:rFonts w:ascii="Century Gothic" w:hAnsi="Century Gothic"/>
          <w:color w:val="002060"/>
          <w:sz w:val="24"/>
          <w:szCs w:val="24"/>
        </w:rPr>
        <w:t xml:space="preserve"> 8am to 5</w:t>
      </w:r>
      <w:r w:rsidR="00855452" w:rsidRPr="00636B98">
        <w:rPr>
          <w:rFonts w:ascii="Century Gothic" w:hAnsi="Century Gothic"/>
          <w:color w:val="002060"/>
          <w:sz w:val="24"/>
          <w:szCs w:val="24"/>
        </w:rPr>
        <w:t>pm</w:t>
      </w:r>
      <w:r w:rsidR="00855452" w:rsidRPr="00636B98">
        <w:rPr>
          <w:rFonts w:ascii="Century Gothic" w:hAnsi="Century Gothic"/>
          <w:color w:val="002060"/>
          <w:sz w:val="24"/>
          <w:szCs w:val="24"/>
        </w:rPr>
        <w:t xml:space="preserve">, </w:t>
      </w:r>
      <w:r w:rsidRPr="00636B98">
        <w:rPr>
          <w:rFonts w:ascii="Century Gothic" w:hAnsi="Century Gothic"/>
          <w:color w:val="002060"/>
          <w:sz w:val="24"/>
          <w:szCs w:val="24"/>
        </w:rPr>
        <w:t>Monday to Friday</w:t>
      </w:r>
    </w:p>
    <w:p w:rsidR="00304E66" w:rsidRPr="00636B98" w:rsidRDefault="00304E66" w:rsidP="00EE7E19">
      <w:pPr>
        <w:spacing w:after="0"/>
        <w:jc w:val="center"/>
        <w:rPr>
          <w:rFonts w:ascii="Century Gothic" w:hAnsi="Century Gothic"/>
          <w:color w:val="002060"/>
          <w:sz w:val="24"/>
          <w:szCs w:val="24"/>
        </w:rPr>
      </w:pPr>
      <w:r w:rsidRPr="00636B98">
        <w:rPr>
          <w:rFonts w:ascii="Century Gothic" w:hAnsi="Century Gothic"/>
          <w:b/>
          <w:color w:val="002060"/>
          <w:sz w:val="24"/>
          <w:szCs w:val="24"/>
        </w:rPr>
        <w:t>Physical Address:</w:t>
      </w:r>
      <w:r w:rsidRPr="00636B98">
        <w:rPr>
          <w:rFonts w:ascii="Century Gothic" w:hAnsi="Century Gothic"/>
          <w:color w:val="002060"/>
          <w:sz w:val="24"/>
          <w:szCs w:val="24"/>
        </w:rPr>
        <w:t xml:space="preserve"> </w:t>
      </w:r>
      <w:r w:rsidRPr="00636B98">
        <w:rPr>
          <w:rFonts w:ascii="Century Gothic" w:eastAsia="Calibri" w:hAnsi="Century Gothic" w:cs="Times New Roman"/>
          <w:color w:val="002060"/>
          <w:sz w:val="24"/>
          <w:szCs w:val="24"/>
          <w:lang w:val="en-US"/>
        </w:rPr>
        <w:t>Unit No. FF38, Alliance Mall</w:t>
      </w:r>
    </w:p>
    <w:p w:rsidR="00304E66" w:rsidRPr="00636B98" w:rsidRDefault="00304E66" w:rsidP="00EE7E19">
      <w:pPr>
        <w:spacing w:after="0"/>
        <w:jc w:val="center"/>
        <w:rPr>
          <w:rFonts w:ascii="Century Gothic" w:eastAsia="Calibri" w:hAnsi="Century Gothic" w:cs="Times New Roman"/>
          <w:color w:val="002060"/>
          <w:sz w:val="24"/>
          <w:szCs w:val="24"/>
          <w:lang w:val="en-US"/>
        </w:rPr>
      </w:pPr>
      <w:r w:rsidRPr="00636B98">
        <w:rPr>
          <w:rFonts w:ascii="Century Gothic" w:hAnsi="Century Gothic"/>
          <w:b/>
          <w:color w:val="002060"/>
          <w:sz w:val="24"/>
          <w:szCs w:val="24"/>
        </w:rPr>
        <w:t>Postal Address:</w:t>
      </w:r>
      <w:r w:rsidRPr="00636B98">
        <w:rPr>
          <w:rFonts w:ascii="Century Gothic" w:hAnsi="Century Gothic"/>
          <w:color w:val="002060"/>
          <w:sz w:val="24"/>
          <w:szCs w:val="24"/>
        </w:rPr>
        <w:t xml:space="preserve">  </w:t>
      </w:r>
      <w:r w:rsidRPr="00636B98">
        <w:rPr>
          <w:rFonts w:ascii="Century Gothic" w:eastAsia="Calibri" w:hAnsi="Century Gothic" w:cs="Times New Roman"/>
          <w:color w:val="002060"/>
          <w:sz w:val="24"/>
          <w:szCs w:val="24"/>
          <w:lang w:val="en-US"/>
        </w:rPr>
        <w:t>P.O. Box 30044, Lilongwe, Malawi</w:t>
      </w:r>
    </w:p>
    <w:p w:rsidR="00EE7E19" w:rsidRDefault="00EE7E19" w:rsidP="00EE7E19">
      <w:pPr>
        <w:jc w:val="center"/>
        <w:rPr>
          <w:rFonts w:ascii="Century Gothic" w:hAnsi="Century Gothic"/>
          <w:color w:val="BF8F00" w:themeColor="accent4" w:themeShade="BF"/>
          <w:sz w:val="24"/>
        </w:rPr>
      </w:pPr>
    </w:p>
    <w:p w:rsidR="00EE7E19" w:rsidRPr="00B16B17" w:rsidRDefault="00EE7E19" w:rsidP="00EE7E19">
      <w:pPr>
        <w:spacing w:after="0"/>
        <w:jc w:val="center"/>
        <w:rPr>
          <w:rFonts w:ascii="Century Gothic" w:hAnsi="Century Gothic"/>
          <w:color w:val="BF8F00" w:themeColor="accent4" w:themeShade="BF"/>
          <w:sz w:val="24"/>
        </w:rPr>
      </w:pPr>
      <w:r w:rsidRPr="00B16B17">
        <w:rPr>
          <w:rFonts w:ascii="Century Gothic" w:hAnsi="Century Gothic"/>
          <w:color w:val="BF8F00" w:themeColor="accent4" w:themeShade="BF"/>
          <w:sz w:val="24"/>
        </w:rPr>
        <w:t>For further information</w:t>
      </w:r>
    </w:p>
    <w:p w:rsidR="00EE7E19" w:rsidRPr="00B16B17" w:rsidRDefault="00EE7E19" w:rsidP="00EE7E19">
      <w:pPr>
        <w:spacing w:after="0"/>
        <w:jc w:val="center"/>
        <w:rPr>
          <w:rFonts w:ascii="Century Gothic" w:hAnsi="Century Gothic"/>
          <w:b/>
          <w:color w:val="BF8F00" w:themeColor="accent4" w:themeShade="BF"/>
          <w:sz w:val="24"/>
        </w:rPr>
      </w:pPr>
      <w:r w:rsidRPr="00B16B17">
        <w:rPr>
          <w:rFonts w:ascii="Century Gothic" w:hAnsi="Century Gothic"/>
          <w:color w:val="BF8F00" w:themeColor="accent4" w:themeShade="BF"/>
          <w:sz w:val="24"/>
        </w:rPr>
        <w:t>Call:</w:t>
      </w:r>
      <w:r w:rsidRPr="00B16B17">
        <w:rPr>
          <w:rFonts w:ascii="Century Gothic" w:hAnsi="Century Gothic"/>
          <w:b/>
          <w:color w:val="BF8F00" w:themeColor="accent4" w:themeShade="BF"/>
          <w:sz w:val="24"/>
        </w:rPr>
        <w:t xml:space="preserve"> 0999 150 020 | 0881 625 829 | 0881 625 672</w:t>
      </w:r>
    </w:p>
    <w:p w:rsidR="00EE7E19" w:rsidRPr="00B16B17" w:rsidRDefault="00EE7E19" w:rsidP="00EE7E19">
      <w:pPr>
        <w:spacing w:after="0"/>
        <w:jc w:val="center"/>
        <w:rPr>
          <w:rFonts w:ascii="Century Gothic" w:hAnsi="Century Gothic"/>
          <w:b/>
          <w:sz w:val="24"/>
        </w:rPr>
      </w:pPr>
      <w:r w:rsidRPr="00B16B17">
        <w:rPr>
          <w:rFonts w:ascii="Century Gothic" w:hAnsi="Century Gothic"/>
          <w:color w:val="BF8F00" w:themeColor="accent4" w:themeShade="BF"/>
          <w:sz w:val="24"/>
        </w:rPr>
        <w:t>Email:</w:t>
      </w:r>
      <w:r w:rsidRPr="00B16B17">
        <w:rPr>
          <w:rFonts w:ascii="Century Gothic" w:hAnsi="Century Gothic"/>
          <w:b/>
          <w:sz w:val="24"/>
        </w:rPr>
        <w:t xml:space="preserve"> </w:t>
      </w:r>
      <w:hyperlink r:id="rId7" w:history="1">
        <w:r w:rsidRPr="00B16B17">
          <w:rPr>
            <w:rStyle w:val="Hyperlink"/>
            <w:rFonts w:ascii="Century Gothic" w:hAnsi="Century Gothic"/>
            <w:b/>
            <w:sz w:val="24"/>
          </w:rPr>
          <w:t>info@financerite.co.mw</w:t>
        </w:r>
      </w:hyperlink>
    </w:p>
    <w:p w:rsidR="00EE7E19" w:rsidRPr="00B16B17" w:rsidRDefault="00EE7E19" w:rsidP="00EE7E19">
      <w:pPr>
        <w:spacing w:after="0"/>
        <w:jc w:val="center"/>
        <w:rPr>
          <w:rFonts w:ascii="Century Gothic" w:hAnsi="Century Gothic"/>
          <w:b/>
          <w:sz w:val="24"/>
        </w:rPr>
      </w:pPr>
      <w:r w:rsidRPr="00B16B17">
        <w:rPr>
          <w:rFonts w:ascii="Century Gothic" w:hAnsi="Century Gothic"/>
          <w:color w:val="BF8F00" w:themeColor="accent4" w:themeShade="BF"/>
          <w:sz w:val="24"/>
        </w:rPr>
        <w:t>Visit:</w:t>
      </w:r>
      <w:r w:rsidRPr="00B16B17">
        <w:rPr>
          <w:rFonts w:ascii="Century Gothic" w:hAnsi="Century Gothic"/>
          <w:b/>
          <w:color w:val="BF8F00" w:themeColor="accent4" w:themeShade="BF"/>
          <w:sz w:val="24"/>
        </w:rPr>
        <w:t xml:space="preserve"> </w:t>
      </w:r>
      <w:hyperlink r:id="rId8" w:history="1">
        <w:r w:rsidRPr="00B16B17">
          <w:rPr>
            <w:rStyle w:val="Hyperlink"/>
            <w:rFonts w:ascii="Century Gothic" w:hAnsi="Century Gothic"/>
            <w:b/>
            <w:sz w:val="24"/>
          </w:rPr>
          <w:t>www.financerite.co.mw</w:t>
        </w:r>
      </w:hyperlink>
    </w:p>
    <w:p w:rsidR="00EE7E19" w:rsidRPr="00636B98" w:rsidRDefault="00EE7E19" w:rsidP="00855452">
      <w:pPr>
        <w:jc w:val="center"/>
        <w:rPr>
          <w:color w:val="002060"/>
        </w:rPr>
      </w:pPr>
    </w:p>
    <w:sectPr w:rsidR="00EE7E19" w:rsidRPr="00636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A51"/>
    <w:multiLevelType w:val="hybridMultilevel"/>
    <w:tmpl w:val="E0EE9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6358F2"/>
    <w:multiLevelType w:val="hybridMultilevel"/>
    <w:tmpl w:val="1658A666"/>
    <w:lvl w:ilvl="0" w:tplc="0AD051C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CC2A09"/>
    <w:multiLevelType w:val="hybridMultilevel"/>
    <w:tmpl w:val="87AAFD58"/>
    <w:lvl w:ilvl="0" w:tplc="0AD051C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B30574"/>
    <w:multiLevelType w:val="hybridMultilevel"/>
    <w:tmpl w:val="A6049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5E32D2"/>
    <w:multiLevelType w:val="hybridMultilevel"/>
    <w:tmpl w:val="AF9ED158"/>
    <w:lvl w:ilvl="0" w:tplc="0AD051C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750E95"/>
    <w:multiLevelType w:val="hybridMultilevel"/>
    <w:tmpl w:val="1630746A"/>
    <w:lvl w:ilvl="0" w:tplc="0AD051C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577B63"/>
    <w:multiLevelType w:val="hybridMultilevel"/>
    <w:tmpl w:val="0478B7E6"/>
    <w:lvl w:ilvl="0" w:tplc="9A58A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1F8CB90">
      <w:start w:val="1"/>
      <w:numFmt w:val="lowerLetter"/>
      <w:lvlText w:val="%2."/>
      <w:lvlJc w:val="left"/>
      <w:pPr>
        <w:ind w:left="0" w:firstLine="113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752210"/>
    <w:multiLevelType w:val="hybridMultilevel"/>
    <w:tmpl w:val="FB4AD528"/>
    <w:lvl w:ilvl="0" w:tplc="0AD051C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BA"/>
    <w:rsid w:val="0009094B"/>
    <w:rsid w:val="001409BA"/>
    <w:rsid w:val="001920D9"/>
    <w:rsid w:val="001D3047"/>
    <w:rsid w:val="00304E66"/>
    <w:rsid w:val="00320AE9"/>
    <w:rsid w:val="004158B6"/>
    <w:rsid w:val="0050498F"/>
    <w:rsid w:val="00636B98"/>
    <w:rsid w:val="00636BF2"/>
    <w:rsid w:val="006C5B95"/>
    <w:rsid w:val="007C5D16"/>
    <w:rsid w:val="00855452"/>
    <w:rsid w:val="008724AD"/>
    <w:rsid w:val="008B3467"/>
    <w:rsid w:val="008E5F53"/>
    <w:rsid w:val="00AB544E"/>
    <w:rsid w:val="00CC0E17"/>
    <w:rsid w:val="00E81095"/>
    <w:rsid w:val="00EE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778B0"/>
  <w15:chartTrackingRefBased/>
  <w15:docId w15:val="{F07A0EF7-B418-460B-AD80-DBA4384A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6B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D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7E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erite.co.m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inancerite.co.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Kenson Chiphaka</dc:creator>
  <cp:keywords/>
  <dc:description/>
  <cp:lastModifiedBy>Kenson Chiphaka</cp:lastModifiedBy>
  <cp:revision>4</cp:revision>
  <cp:lastPrinted>2024-05-23T09:10:00Z</cp:lastPrinted>
  <dcterms:created xsi:type="dcterms:W3CDTF">2024-05-23T09:05:00Z</dcterms:created>
  <dcterms:modified xsi:type="dcterms:W3CDTF">2024-05-23T09:46:00Z</dcterms:modified>
</cp:coreProperties>
</file>